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C" w:rsidRDefault="00443A61" w:rsidP="00917F7C">
      <w:pPr>
        <w:spacing w:after="0" w:line="240" w:lineRule="auto"/>
        <w:ind w:firstLine="708"/>
      </w:pPr>
      <w:r>
        <w:rPr>
          <w:noProof/>
          <w:lang w:eastAsia="ru-RU"/>
        </w:rPr>
        <w:drawing>
          <wp:inline distT="0" distB="0" distL="0" distR="0">
            <wp:extent cx="5391150" cy="2390775"/>
            <wp:effectExtent l="0" t="0" r="0" b="9525"/>
            <wp:docPr id="1" name="Рисунок 1" descr="http://www.nmosktoday.ru/pictures/news/54988/picture-100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mosktoday.ru/pictures/news/54988/picture-1000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39" cy="239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7C" w:rsidRDefault="00917F7C" w:rsidP="0073463D">
      <w:pPr>
        <w:spacing w:after="0" w:line="240" w:lineRule="auto"/>
      </w:pPr>
      <w:bookmarkStart w:id="0" w:name="_GoBack"/>
      <w:bookmarkEnd w:id="0"/>
    </w:p>
    <w:p w:rsidR="00443A61" w:rsidRDefault="00443A61" w:rsidP="00443A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61">
        <w:rPr>
          <w:rFonts w:ascii="Times New Roman" w:hAnsi="Times New Roman" w:cs="Times New Roman"/>
          <w:bCs/>
          <w:sz w:val="28"/>
          <w:szCs w:val="28"/>
        </w:rPr>
        <w:t>В</w:t>
      </w:r>
      <w:r w:rsidRPr="00443A61">
        <w:rPr>
          <w:rFonts w:ascii="Times New Roman" w:hAnsi="Times New Roman" w:cs="Times New Roman"/>
          <w:bCs/>
          <w:sz w:val="28"/>
          <w:szCs w:val="28"/>
        </w:rPr>
        <w:t xml:space="preserve"> соответствии с методическими рекомендациями по режиму труда органов государственной власти, органов местного самоуправления, направленных Министерством труда и социальной защиты Российской Федерации от 16.03.2020 и текущей ситуацией связанной с угрозой распространения коронавирусной инфекции заседание антитеррористической комиссии Кушвинского городского округа запланированное на 27.03.2020 г. проведено дистанционно-документарно путём направления проекта протокола всем заинтересованным лицам для ознакомления и внесения при необходимости поправок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43A61">
        <w:rPr>
          <w:rFonts w:ascii="Times New Roman" w:hAnsi="Times New Roman" w:cs="Times New Roman"/>
          <w:bCs/>
          <w:sz w:val="28"/>
          <w:szCs w:val="28"/>
        </w:rPr>
        <w:t xml:space="preserve"> Секретарем антитеррористической комиссии Кушвинского городского округа по согласованию со специалистами Министерства агропромышленного комплекса и продовольствия Свердловской области в телефонном режиме заслушаны правообладатели торговых объектов, ведущих работу по категорированию и паспортизации в соответствии с Указом Губернатора Свердловской области от 31.05.2018 г. № 96-РГ/ДСП.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Также с использованием средств видеоконференцсвязи с причастными лицами обсуждены вопросы </w:t>
      </w:r>
      <w:r w:rsidRPr="00917F7C">
        <w:rPr>
          <w:rFonts w:ascii="Times New Roman" w:hAnsi="Times New Roman" w:cs="Times New Roman"/>
          <w:sz w:val="28"/>
          <w:szCs w:val="28"/>
        </w:rPr>
        <w:t xml:space="preserve">соответствии с утвержденным планом работы. В повестке дня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17F7C">
        <w:rPr>
          <w:rFonts w:ascii="Times New Roman" w:hAnsi="Times New Roman" w:cs="Times New Roman"/>
          <w:sz w:val="28"/>
          <w:szCs w:val="28"/>
        </w:rPr>
        <w:t>обсуждалось следующее:</w:t>
      </w:r>
    </w:p>
    <w:p w:rsidR="00443A61" w:rsidRPr="00443A61" w:rsidRDefault="00443A61" w:rsidP="00443A6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61">
        <w:rPr>
          <w:rFonts w:ascii="Times New Roman" w:hAnsi="Times New Roman" w:cs="Times New Roman"/>
          <w:sz w:val="28"/>
          <w:szCs w:val="28"/>
        </w:rPr>
        <w:t>О ходе исполнения решений НАК, региональной антитеррористической комиссии, собственных решений АТК в КГО;</w:t>
      </w:r>
    </w:p>
    <w:p w:rsidR="00443A61" w:rsidRPr="00443A61" w:rsidRDefault="00443A61" w:rsidP="00443A6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0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ходе реализации мероприятий по противодействию идеологии терроризма, организации адресной профилактической работы в образовательной сфере, молодежной среде,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среди </w:t>
      </w:r>
      <w:r w:rsidRPr="00830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иностранцев,</w:t>
      </w:r>
      <w:r w:rsidRPr="00830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находящихся на территории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Кушвинского городского округа</w:t>
      </w:r>
      <w:r w:rsidRPr="008307F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том числе трудовых мигрантов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443A61" w:rsidRPr="00443A61" w:rsidRDefault="00443A61" w:rsidP="00443A6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5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анализе обеспеченности антитеррористической защищенности мест массового пребывания людей, объектов (территорий) сферы образования, культуры, спорта на соответствие требованиям законодательства</w:t>
      </w:r>
      <w:r>
        <w:rPr>
          <w:rFonts w:ascii="Times New Roman" w:hAnsi="Times New Roman"/>
          <w:sz w:val="28"/>
          <w:szCs w:val="28"/>
        </w:rPr>
        <w:t>;</w:t>
      </w:r>
    </w:p>
    <w:p w:rsidR="00443A61" w:rsidRPr="00443A61" w:rsidRDefault="00443A61" w:rsidP="00443A61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32D4">
        <w:rPr>
          <w:rFonts w:ascii="Times New Roman" w:hAnsi="Times New Roman"/>
          <w:sz w:val="28"/>
          <w:szCs w:val="28"/>
        </w:rPr>
        <w:t xml:space="preserve">О мерах по предотвращению террористических угроз в период подготовки и проведения мероприятий, посвящённых </w:t>
      </w:r>
      <w:r w:rsidRPr="00196BCE">
        <w:rPr>
          <w:rFonts w:ascii="Times New Roman" w:hAnsi="Times New Roman"/>
          <w:sz w:val="28"/>
          <w:szCs w:val="28"/>
        </w:rPr>
        <w:t>Праздник</w:t>
      </w:r>
      <w:r>
        <w:rPr>
          <w:rFonts w:ascii="Times New Roman" w:hAnsi="Times New Roman"/>
          <w:sz w:val="28"/>
          <w:szCs w:val="28"/>
        </w:rPr>
        <w:t>у</w:t>
      </w:r>
      <w:r w:rsidRPr="00196BCE">
        <w:rPr>
          <w:rFonts w:ascii="Times New Roman" w:hAnsi="Times New Roman"/>
          <w:sz w:val="28"/>
          <w:szCs w:val="28"/>
        </w:rPr>
        <w:t xml:space="preserve"> Весны и Труда, 75-й годовщины Победы в Великой Отечественной войне 1941 – 1945 годов</w:t>
      </w:r>
      <w:r>
        <w:rPr>
          <w:rFonts w:ascii="Times New Roman" w:hAnsi="Times New Roman"/>
          <w:sz w:val="28"/>
          <w:szCs w:val="28"/>
        </w:rPr>
        <w:t>.</w:t>
      </w:r>
    </w:p>
    <w:p w:rsidR="00917F7C" w:rsidRPr="00917F7C" w:rsidRDefault="0073463D" w:rsidP="00443A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комиссии</w:t>
      </w:r>
      <w:r w:rsidR="00917F7C">
        <w:rPr>
          <w:rFonts w:ascii="Times New Roman" w:hAnsi="Times New Roman" w:cs="Times New Roman"/>
          <w:sz w:val="28"/>
          <w:szCs w:val="28"/>
        </w:rPr>
        <w:t xml:space="preserve"> в адрес ответственных лиц направлены протокольные поручения с указанием сроков их исполнения.</w:t>
      </w:r>
    </w:p>
    <w:sectPr w:rsidR="00917F7C" w:rsidRPr="00917F7C" w:rsidSect="00880AD8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89B"/>
    <w:multiLevelType w:val="hybridMultilevel"/>
    <w:tmpl w:val="2946A8FA"/>
    <w:lvl w:ilvl="0" w:tplc="D3644B8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1"/>
    <w:rsid w:val="002B7BE9"/>
    <w:rsid w:val="003A3ACA"/>
    <w:rsid w:val="00443A61"/>
    <w:rsid w:val="00567596"/>
    <w:rsid w:val="005910E1"/>
    <w:rsid w:val="006011BC"/>
    <w:rsid w:val="0073463D"/>
    <w:rsid w:val="00880AD8"/>
    <w:rsid w:val="00917F7C"/>
    <w:rsid w:val="00B8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58B1"/>
  <w15:docId w15:val="{05CCB58D-03EE-4939-A187-BFAAD56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2020-05-14T04:15:00Z</dcterms:created>
  <dcterms:modified xsi:type="dcterms:W3CDTF">2020-05-14T04:15:00Z</dcterms:modified>
</cp:coreProperties>
</file>